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12E" w:rsidRDefault="00BA312E">
      <w:r>
        <w:t>MİLLÎ EĞİTİM BAKANLIĞI REHBERLİK VE PSİKOLOJİK DANIŞMA HİZMETLERİ ETİK YÖNERGESİ</w:t>
      </w:r>
      <w:r>
        <w:t xml:space="preserve"> </w:t>
      </w:r>
    </w:p>
    <w:p w:rsidR="00BA312E" w:rsidRDefault="00BA312E">
      <w:r>
        <w:t>Rehberlik ve psikolojik danışma hizmetlerinin etik ilkeleri MADDE 4 –</w:t>
      </w:r>
    </w:p>
    <w:p w:rsidR="00BA312E" w:rsidRDefault="00BA312E">
      <w:r>
        <w:t xml:space="preserve"> (1)Rehberlik ve psikolojik danışma hizmetlerinin planlanması ve yürütülmesinde; </w:t>
      </w:r>
    </w:p>
    <w:p w:rsidR="00BA312E" w:rsidRDefault="00BA312E">
      <w:r>
        <w:t>a)Yetkinlik,</w:t>
      </w:r>
    </w:p>
    <w:p w:rsidR="00BA312E" w:rsidRDefault="00BA312E">
      <w:r>
        <w:t xml:space="preserve"> b)Dürüstlük,</w:t>
      </w:r>
    </w:p>
    <w:p w:rsidR="00BA312E" w:rsidRDefault="00BA312E">
      <w:r>
        <w:t xml:space="preserve"> c)Gizlilik,</w:t>
      </w:r>
    </w:p>
    <w:p w:rsidR="00BA312E" w:rsidRDefault="00BA312E">
      <w:r>
        <w:t xml:space="preserve"> ç)Duyarlılık, </w:t>
      </w:r>
    </w:p>
    <w:p w:rsidR="00BA312E" w:rsidRDefault="00BA312E">
      <w:r>
        <w:t xml:space="preserve">d)Bilimsellik, </w:t>
      </w:r>
    </w:p>
    <w:p w:rsidR="00BA312E" w:rsidRDefault="00BA312E">
      <w:r>
        <w:t>e)Sorumluluk</w:t>
      </w:r>
    </w:p>
    <w:p w:rsidR="00F2064F" w:rsidRDefault="00BA312E">
      <w:r>
        <w:t xml:space="preserve"> </w:t>
      </w:r>
      <w:proofErr w:type="gramStart"/>
      <w:r>
        <w:t>ilkeleri</w:t>
      </w:r>
      <w:proofErr w:type="gramEnd"/>
      <w:r>
        <w:t xml:space="preserve"> esastır</w:t>
      </w:r>
    </w:p>
    <w:p w:rsidR="00D11E83" w:rsidRDefault="00D11E83"/>
    <w:p w:rsidR="00D11E83" w:rsidRDefault="00D11E83">
      <w:pPr>
        <w:rPr>
          <w:rFonts w:ascii="Arial" w:hAnsi="Arial" w:cs="Arial"/>
          <w:color w:val="000000"/>
          <w:sz w:val="18"/>
          <w:szCs w:val="18"/>
          <w:shd w:val="clear" w:color="auto" w:fill="F3F3F3"/>
        </w:rPr>
      </w:pPr>
      <w:r>
        <w:rPr>
          <w:rFonts w:ascii="Arial" w:hAnsi="Arial" w:cs="Arial"/>
          <w:color w:val="000000"/>
          <w:sz w:val="18"/>
          <w:szCs w:val="18"/>
        </w:rPr>
        <w:br/>
      </w:r>
      <w:r>
        <w:rPr>
          <w:rFonts w:ascii="Arial" w:hAnsi="Arial" w:cs="Arial"/>
          <w:color w:val="000000"/>
          <w:sz w:val="18"/>
          <w:szCs w:val="18"/>
          <w:shd w:val="clear" w:color="auto" w:fill="F3F3F3"/>
        </w:rPr>
        <w:t>1. YETKİNLİK ( YETERLİLİK, EHLİYET )</w:t>
      </w:r>
      <w:r>
        <w:rPr>
          <w:rFonts w:ascii="Arial" w:hAnsi="Arial" w:cs="Arial"/>
          <w:color w:val="000000"/>
          <w:sz w:val="18"/>
          <w:szCs w:val="18"/>
        </w:rPr>
        <w:br/>
      </w:r>
      <w:r>
        <w:rPr>
          <w:rFonts w:ascii="Arial" w:hAnsi="Arial" w:cs="Arial"/>
          <w:color w:val="000000"/>
          <w:sz w:val="18"/>
          <w:szCs w:val="18"/>
          <w:shd w:val="clear" w:color="auto" w:fill="F3F3F3"/>
        </w:rPr>
        <w:t xml:space="preserve">PDR elemanları hizmetlerini en üst düzeyde yeterlilikte yürütmeyi amaçlarlar. Uzmanlık alanlarının, yetkilerinin sınırlarını bilirler. Yalnızca eğitim düzeylerinin ve </w:t>
      </w:r>
      <w:proofErr w:type="gramStart"/>
      <w:r>
        <w:rPr>
          <w:rFonts w:ascii="Arial" w:hAnsi="Arial" w:cs="Arial"/>
          <w:color w:val="000000"/>
          <w:sz w:val="18"/>
          <w:szCs w:val="18"/>
          <w:shd w:val="clear" w:color="auto" w:fill="F3F3F3"/>
        </w:rPr>
        <w:t>formasyonlarının</w:t>
      </w:r>
      <w:proofErr w:type="gramEnd"/>
      <w:r>
        <w:rPr>
          <w:rFonts w:ascii="Arial" w:hAnsi="Arial" w:cs="Arial"/>
          <w:color w:val="000000"/>
          <w:sz w:val="18"/>
          <w:szCs w:val="18"/>
          <w:shd w:val="clear" w:color="auto" w:fill="F3F3F3"/>
        </w:rPr>
        <w:t xml:space="preserve"> elverdiği hizmetleri yaparlar, özel bir durumla karşılaştıklarında </w:t>
      </w:r>
      <w:proofErr w:type="spellStart"/>
      <w:r>
        <w:rPr>
          <w:rFonts w:ascii="Arial" w:hAnsi="Arial" w:cs="Arial"/>
          <w:color w:val="000000"/>
          <w:sz w:val="18"/>
          <w:szCs w:val="18"/>
          <w:shd w:val="clear" w:color="auto" w:fill="F3F3F3"/>
        </w:rPr>
        <w:t>varolan</w:t>
      </w:r>
      <w:proofErr w:type="spellEnd"/>
      <w:r>
        <w:rPr>
          <w:rFonts w:ascii="Arial" w:hAnsi="Arial" w:cs="Arial"/>
          <w:color w:val="000000"/>
          <w:sz w:val="18"/>
          <w:szCs w:val="18"/>
          <w:shd w:val="clear" w:color="auto" w:fill="F3F3F3"/>
        </w:rPr>
        <w:t xml:space="preserve"> bilimsel, mesleki ve teknik kaynakların ışığında ve danışanların iyilik ve çıkarları doğrultusunda en isabetli kararları, en uygun önlemleri almaya çalışırlar. PDR elemanları; uzmanlıkları bakımından bilimsel ve mesleksel düzeylerini yükseltmeye, bilgilerini sürekli olarak yenilemeye ve yaşamları boyunca kendilerini özgün uzmanlık alanlarında yetiştirmeye çalışırlar. Bunun için gerekli her tür bilimsel, mesleksel, teknik ve idari kaynaklardan yararlanırlar.</w:t>
      </w:r>
      <w:r>
        <w:rPr>
          <w:rFonts w:ascii="Arial" w:hAnsi="Arial" w:cs="Arial"/>
          <w:color w:val="000000"/>
          <w:sz w:val="18"/>
          <w:szCs w:val="18"/>
        </w:rPr>
        <w:br/>
      </w:r>
    </w:p>
    <w:p w:rsidR="00D11E83" w:rsidRDefault="00D11E83">
      <w:pPr>
        <w:rPr>
          <w:rFonts w:ascii="Arial" w:hAnsi="Arial" w:cs="Arial"/>
          <w:color w:val="000000"/>
          <w:sz w:val="18"/>
          <w:szCs w:val="18"/>
          <w:shd w:val="clear" w:color="auto" w:fill="F3F3F3"/>
        </w:rPr>
      </w:pPr>
      <w:bookmarkStart w:id="0" w:name="_GoBack"/>
      <w:bookmarkEnd w:id="0"/>
      <w:r>
        <w:rPr>
          <w:rFonts w:ascii="Arial" w:hAnsi="Arial" w:cs="Arial"/>
          <w:color w:val="000000"/>
          <w:sz w:val="18"/>
          <w:szCs w:val="18"/>
          <w:shd w:val="clear" w:color="auto" w:fill="F3F3F3"/>
        </w:rPr>
        <w:t>2. DÜRÜSTLÜK</w:t>
      </w:r>
      <w:r>
        <w:rPr>
          <w:rFonts w:ascii="Arial" w:hAnsi="Arial" w:cs="Arial"/>
          <w:color w:val="000000"/>
          <w:sz w:val="18"/>
          <w:szCs w:val="18"/>
        </w:rPr>
        <w:br/>
      </w:r>
      <w:r>
        <w:rPr>
          <w:rFonts w:ascii="Arial" w:hAnsi="Arial" w:cs="Arial"/>
          <w:color w:val="000000"/>
          <w:sz w:val="18"/>
          <w:szCs w:val="18"/>
          <w:shd w:val="clear" w:color="auto" w:fill="F3F3F3"/>
        </w:rPr>
        <w:t>PDR elemanları; kişilerarası ilişkilerinde, bilimsel ve mesleki çalışmalarında, özellikle danışma sürecinde dürüstlüğü, doğruluğu gerçekçiliği ön plana alırlar. Doğru olmayan beyanlarda bulunmazlar. Kendilerini tanıtırken, eğitimlerinden, araştırmalarından ve mesleki niteliklerinden söz ederken yanlış ya da abartılı ifadeler kullanmazlar. Psikolojik danışman; kendi duyuş ve inançlarının, değerler sisteminin ve gereksinimlerinin, zayıf ya da eksik yanlarının farkında olmaya çalışır. Bunların mesleki çalışmalarına nasıl yansıyabileceğinin farkındadır. Özü sözü, içi dışı birdir, yani duyuş ve düşünceleri ile davranış ve sözleri birbirini tutar. Özellikle danışanları ile saydam ilişkiler kurmayı amaçlar.</w:t>
      </w:r>
      <w:r>
        <w:rPr>
          <w:rFonts w:ascii="Arial" w:hAnsi="Arial" w:cs="Arial"/>
          <w:color w:val="000000"/>
          <w:sz w:val="18"/>
          <w:szCs w:val="18"/>
        </w:rPr>
        <w:br/>
      </w:r>
    </w:p>
    <w:p w:rsidR="00D11E83" w:rsidRDefault="00D11E83">
      <w:pPr>
        <w:rPr>
          <w:rFonts w:ascii="Arial" w:hAnsi="Arial" w:cs="Arial"/>
          <w:color w:val="000000"/>
          <w:sz w:val="18"/>
          <w:szCs w:val="18"/>
          <w:shd w:val="clear" w:color="auto" w:fill="F3F3F3"/>
        </w:rPr>
      </w:pPr>
      <w:r>
        <w:rPr>
          <w:rFonts w:ascii="Arial" w:hAnsi="Arial" w:cs="Arial"/>
          <w:color w:val="000000"/>
          <w:sz w:val="18"/>
          <w:szCs w:val="18"/>
          <w:shd w:val="clear" w:color="auto" w:fill="F3F3F3"/>
        </w:rPr>
        <w:t>3. DUYARLILIK VE HOŞGÖRÜ</w:t>
      </w:r>
      <w:r>
        <w:rPr>
          <w:rFonts w:ascii="Arial" w:hAnsi="Arial" w:cs="Arial"/>
          <w:color w:val="000000"/>
          <w:sz w:val="18"/>
          <w:szCs w:val="18"/>
        </w:rPr>
        <w:br/>
      </w:r>
      <w:r>
        <w:rPr>
          <w:rFonts w:ascii="Arial" w:hAnsi="Arial" w:cs="Arial"/>
          <w:color w:val="000000"/>
          <w:sz w:val="18"/>
          <w:szCs w:val="18"/>
          <w:shd w:val="clear" w:color="auto" w:fill="F3F3F3"/>
        </w:rPr>
        <w:t xml:space="preserve">PDR elemanları; meslek ilişkilerinde, özellikle de danışanlarına karşı duyarlı ve kabul edicidirler. İnsan ilişkilerinde anlayışın her kapıyı açan bir anahtar olduğunu bilirler. Ancak, yalnızca duyarlı olmanın yeterli olmadığını, meslektaşları ve danışanların kişilik haklarına ve onurlarına saygılı olmanın önemini de kavramışlardır. İnsanın dünyada en değerli varlık olduğunun bilincindedirler. Kişinin kendi problemlerini çözme gücüne güvenirler, kendi kararlarını kendi verme ( self </w:t>
      </w:r>
      <w:proofErr w:type="spellStart"/>
      <w:r>
        <w:rPr>
          <w:rFonts w:ascii="Arial" w:hAnsi="Arial" w:cs="Arial"/>
          <w:color w:val="000000"/>
          <w:sz w:val="18"/>
          <w:szCs w:val="18"/>
          <w:shd w:val="clear" w:color="auto" w:fill="F3F3F3"/>
        </w:rPr>
        <w:t>determination</w:t>
      </w:r>
      <w:proofErr w:type="spellEnd"/>
      <w:r>
        <w:rPr>
          <w:rFonts w:ascii="Arial" w:hAnsi="Arial" w:cs="Arial"/>
          <w:color w:val="000000"/>
          <w:sz w:val="18"/>
          <w:szCs w:val="18"/>
          <w:shd w:val="clear" w:color="auto" w:fill="F3F3F3"/>
        </w:rPr>
        <w:t xml:space="preserve"> ) özgürlüğüne içten inanırlar. Bazen idari veya hukuki zorluklara yol açsa bile, danışanlarına ait gizli bilgileri korumak ve insanlara verilebilecek zararları önlemek ya da en aza indirmek için her çareye başvururlar, yapabilecekleri her şeyi yaparlar.</w:t>
      </w:r>
      <w:r>
        <w:rPr>
          <w:rFonts w:ascii="Arial" w:hAnsi="Arial" w:cs="Arial"/>
          <w:color w:val="000000"/>
          <w:sz w:val="18"/>
          <w:szCs w:val="18"/>
        </w:rPr>
        <w:br/>
      </w:r>
    </w:p>
    <w:p w:rsidR="00D11E83" w:rsidRDefault="00D11E83">
      <w:pPr>
        <w:rPr>
          <w:rFonts w:ascii="Arial" w:hAnsi="Arial" w:cs="Arial"/>
          <w:color w:val="000000"/>
          <w:sz w:val="18"/>
          <w:szCs w:val="18"/>
          <w:shd w:val="clear" w:color="auto" w:fill="F3F3F3"/>
        </w:rPr>
      </w:pPr>
      <w:r>
        <w:rPr>
          <w:rFonts w:ascii="Arial" w:hAnsi="Arial" w:cs="Arial"/>
          <w:color w:val="000000"/>
          <w:sz w:val="18"/>
          <w:szCs w:val="18"/>
          <w:shd w:val="clear" w:color="auto" w:fill="F3F3F3"/>
        </w:rPr>
        <w:t>4. BİREYSEL VE KÜLTÜREL FARKLILIKLARA DUYARLILIK</w:t>
      </w:r>
      <w:r>
        <w:rPr>
          <w:rFonts w:ascii="Arial" w:hAnsi="Arial" w:cs="Arial"/>
          <w:color w:val="000000"/>
          <w:sz w:val="18"/>
          <w:szCs w:val="18"/>
        </w:rPr>
        <w:br/>
      </w:r>
      <w:r>
        <w:rPr>
          <w:rFonts w:ascii="Arial" w:hAnsi="Arial" w:cs="Arial"/>
          <w:color w:val="000000"/>
          <w:sz w:val="18"/>
          <w:szCs w:val="18"/>
          <w:shd w:val="clear" w:color="auto" w:fill="F3F3F3"/>
        </w:rPr>
        <w:t xml:space="preserve">PDR elemanları; toplumda değişik kesimlerin ihtiyaç ve sorunlarının farkında olmaya ve çalışmalarında kullandıkları yöntem ve teknikleri onların ihtiyaçlarına göre uyarlamaya çalışırlar. Bu arada yaş, cins, din, dil, </w:t>
      </w:r>
      <w:proofErr w:type="spellStart"/>
      <w:r>
        <w:rPr>
          <w:rFonts w:ascii="Arial" w:hAnsi="Arial" w:cs="Arial"/>
          <w:color w:val="000000"/>
          <w:sz w:val="18"/>
          <w:szCs w:val="18"/>
          <w:shd w:val="clear" w:color="auto" w:fill="F3F3F3"/>
        </w:rPr>
        <w:t>sosyo</w:t>
      </w:r>
      <w:proofErr w:type="spellEnd"/>
      <w:r>
        <w:rPr>
          <w:rFonts w:ascii="Arial" w:hAnsi="Arial" w:cs="Arial"/>
          <w:color w:val="000000"/>
          <w:sz w:val="18"/>
          <w:szCs w:val="18"/>
          <w:shd w:val="clear" w:color="auto" w:fill="F3F3F3"/>
        </w:rPr>
        <w:t xml:space="preserve">-ekonomik statü, değişik gruplara ait olma gibi bireysel ve kültürel farklılıkların, verecekleri hizmeti olumsuz olarak etkilememesine dikkat ederler. Danışanlar; </w:t>
      </w:r>
      <w:proofErr w:type="gramStart"/>
      <w:r>
        <w:rPr>
          <w:rFonts w:ascii="Arial" w:hAnsi="Arial" w:cs="Arial"/>
          <w:color w:val="000000"/>
          <w:sz w:val="18"/>
          <w:szCs w:val="18"/>
          <w:shd w:val="clear" w:color="auto" w:fill="F3F3F3"/>
        </w:rPr>
        <w:t>kadın ?</w:t>
      </w:r>
      <w:proofErr w:type="gramEnd"/>
      <w:r>
        <w:rPr>
          <w:rFonts w:ascii="Arial" w:hAnsi="Arial" w:cs="Arial"/>
          <w:color w:val="000000"/>
          <w:sz w:val="18"/>
          <w:szCs w:val="18"/>
          <w:shd w:val="clear" w:color="auto" w:fill="F3F3F3"/>
        </w:rPr>
        <w:t xml:space="preserve"> erkek, </w:t>
      </w:r>
      <w:proofErr w:type="gramStart"/>
      <w:r>
        <w:rPr>
          <w:rFonts w:ascii="Arial" w:hAnsi="Arial" w:cs="Arial"/>
          <w:color w:val="000000"/>
          <w:sz w:val="18"/>
          <w:szCs w:val="18"/>
          <w:shd w:val="clear" w:color="auto" w:fill="F3F3F3"/>
        </w:rPr>
        <w:t>köylü ?</w:t>
      </w:r>
      <w:proofErr w:type="gramEnd"/>
      <w:r>
        <w:rPr>
          <w:rFonts w:ascii="Arial" w:hAnsi="Arial" w:cs="Arial"/>
          <w:color w:val="000000"/>
          <w:sz w:val="18"/>
          <w:szCs w:val="18"/>
          <w:shd w:val="clear" w:color="auto" w:fill="F3F3F3"/>
        </w:rPr>
        <w:t xml:space="preserve"> kentli, </w:t>
      </w:r>
      <w:proofErr w:type="gramStart"/>
      <w:r>
        <w:rPr>
          <w:rFonts w:ascii="Arial" w:hAnsi="Arial" w:cs="Arial"/>
          <w:color w:val="000000"/>
          <w:sz w:val="18"/>
          <w:szCs w:val="18"/>
          <w:shd w:val="clear" w:color="auto" w:fill="F3F3F3"/>
        </w:rPr>
        <w:t>zengin ?</w:t>
      </w:r>
      <w:proofErr w:type="gramEnd"/>
      <w:r>
        <w:rPr>
          <w:rFonts w:ascii="Arial" w:hAnsi="Arial" w:cs="Arial"/>
          <w:color w:val="000000"/>
          <w:sz w:val="18"/>
          <w:szCs w:val="18"/>
          <w:shd w:val="clear" w:color="auto" w:fill="F3F3F3"/>
        </w:rPr>
        <w:t xml:space="preserve"> </w:t>
      </w:r>
      <w:proofErr w:type="gramStart"/>
      <w:r>
        <w:rPr>
          <w:rFonts w:ascii="Arial" w:hAnsi="Arial" w:cs="Arial"/>
          <w:color w:val="000000"/>
          <w:sz w:val="18"/>
          <w:szCs w:val="18"/>
          <w:shd w:val="clear" w:color="auto" w:fill="F3F3F3"/>
        </w:rPr>
        <w:t>fakir</w:t>
      </w:r>
      <w:proofErr w:type="gramEnd"/>
      <w:r>
        <w:rPr>
          <w:rFonts w:ascii="Arial" w:hAnsi="Arial" w:cs="Arial"/>
          <w:color w:val="000000"/>
          <w:sz w:val="18"/>
          <w:szCs w:val="18"/>
          <w:shd w:val="clear" w:color="auto" w:fill="F3F3F3"/>
        </w:rPr>
        <w:t xml:space="preserve"> olabilirler. Danışmandan çok farklı düşünce ve ideolojilere, inanç ve değerlere sahip olabilirler. Bu gibi durumlarda, danışmanlar ayrım yapmaksızın hizmet vermeye çalışırlar. Bu hususlarda önyargılı olanlara, ne bilinçli olarak katılarak taraf tutarlar, ne de onları </w:t>
      </w:r>
      <w:proofErr w:type="spellStart"/>
      <w:r>
        <w:rPr>
          <w:rFonts w:ascii="Arial" w:hAnsi="Arial" w:cs="Arial"/>
          <w:color w:val="000000"/>
          <w:sz w:val="18"/>
          <w:szCs w:val="18"/>
          <w:shd w:val="clear" w:color="auto" w:fill="F3F3F3"/>
        </w:rPr>
        <w:t>eleştiririler</w:t>
      </w:r>
      <w:proofErr w:type="spellEnd"/>
      <w:r>
        <w:rPr>
          <w:rFonts w:ascii="Arial" w:hAnsi="Arial" w:cs="Arial"/>
          <w:color w:val="000000"/>
          <w:sz w:val="18"/>
          <w:szCs w:val="18"/>
          <w:shd w:val="clear" w:color="auto" w:fill="F3F3F3"/>
        </w:rPr>
        <w:t xml:space="preserve"> ve tartışmaya girişirler. Danışmanlar kendilerine başvuran herkese karşı kabul edicidirler ve onlara anlayış göstererek hizmet verirler.</w:t>
      </w:r>
      <w:r>
        <w:rPr>
          <w:rFonts w:ascii="Arial" w:hAnsi="Arial" w:cs="Arial"/>
          <w:color w:val="000000"/>
          <w:sz w:val="18"/>
          <w:szCs w:val="18"/>
        </w:rPr>
        <w:br/>
      </w:r>
    </w:p>
    <w:p w:rsidR="00D11E83" w:rsidRDefault="00D11E83">
      <w:pPr>
        <w:rPr>
          <w:rFonts w:ascii="Arial" w:hAnsi="Arial" w:cs="Arial"/>
          <w:color w:val="000000"/>
          <w:sz w:val="18"/>
          <w:szCs w:val="18"/>
          <w:shd w:val="clear" w:color="auto" w:fill="F3F3F3"/>
        </w:rPr>
      </w:pPr>
      <w:r>
        <w:rPr>
          <w:rFonts w:ascii="Arial" w:hAnsi="Arial" w:cs="Arial"/>
          <w:color w:val="000000"/>
          <w:sz w:val="18"/>
          <w:szCs w:val="18"/>
          <w:shd w:val="clear" w:color="auto" w:fill="F3F3F3"/>
        </w:rPr>
        <w:lastRenderedPageBreak/>
        <w:t>5. TOPLUMSAL DUYARLILIK</w:t>
      </w:r>
      <w:r>
        <w:rPr>
          <w:rFonts w:ascii="Arial" w:hAnsi="Arial" w:cs="Arial"/>
          <w:color w:val="000000"/>
          <w:sz w:val="18"/>
          <w:szCs w:val="18"/>
        </w:rPr>
        <w:br/>
      </w:r>
      <w:r>
        <w:rPr>
          <w:rFonts w:ascii="Arial" w:hAnsi="Arial" w:cs="Arial"/>
          <w:color w:val="000000"/>
          <w:sz w:val="18"/>
          <w:szCs w:val="18"/>
          <w:shd w:val="clear" w:color="auto" w:fill="F3F3F3"/>
        </w:rPr>
        <w:t>PDR; temelde insana yönelik bir hizmetler bütünüdür. Bu bakımdan bu alanda verilen hizmetlerin doğası gereği, danışmanların da birincil görevi ve sorumluluğu, insana yöneliktir. Toplumun giderek karmaşıklaşan yaşam koşulları içinde kişilerin yolunu bulmasına, kendisini gerçekleştirmesine yardımcı olmaya çalışırlar.</w:t>
      </w:r>
      <w:r>
        <w:rPr>
          <w:rFonts w:ascii="Arial" w:hAnsi="Arial" w:cs="Arial"/>
          <w:color w:val="000000"/>
          <w:sz w:val="18"/>
          <w:szCs w:val="18"/>
        </w:rPr>
        <w:br/>
      </w:r>
      <w:r>
        <w:rPr>
          <w:rFonts w:ascii="Arial" w:hAnsi="Arial" w:cs="Arial"/>
          <w:color w:val="000000"/>
          <w:sz w:val="18"/>
          <w:szCs w:val="18"/>
          <w:shd w:val="clear" w:color="auto" w:fill="F3F3F3"/>
        </w:rPr>
        <w:t>Ancak birey toplumdan soyutlanamaz. Zira kişiler ve toplum birbirinden ayrılması olanaksız tek bir gerçeğin iki yüzü gibidir. Toplum bireylerden oluşur ve onların iyiliği için vardır. İnsan da ancak toplum içinde yaşayabilir ve kendini gerçekleştirebilir. Bunlardan birine yapılan yardım ötekine yansır. Bu bakımdan PDR elemanları, topluma olan bilimsel ve mesleki sorumluluklarının bilincindedirler, bireylere hizmet verirken çoğunluğun haklarını gözetirler. Toplumun yararı için bilgilerini medya yoluyla halka yayarlar. Toplumsal felaketlere yol açan olayların psikolojik nedenlerini belirlemeye ve bunların sonuçlarını en aza indirmeye çalışırlar. Danışmanlar hizmetlerinin kötü amaçlar için kullanılmasını engellerler. Aynı zamanda yasama organları ile işbirliği yaparak, halkın ve danışanların yararına olacak sosyal politikaların ve kanunların oluşturulmasında rol alırlar. Zamanlarının bir kısmını kişisel ya da maddi çıkar gözetmeksizin, mesleki çıkarlar için harcarlar.</w:t>
      </w:r>
    </w:p>
    <w:p w:rsidR="00D11E83" w:rsidRDefault="00D11E83">
      <w:r>
        <w:rPr>
          <w:rFonts w:ascii="Arial" w:hAnsi="Arial" w:cs="Arial"/>
          <w:color w:val="000000"/>
          <w:sz w:val="18"/>
          <w:szCs w:val="18"/>
        </w:rPr>
        <w:br/>
      </w:r>
      <w:r>
        <w:rPr>
          <w:rFonts w:ascii="Arial" w:hAnsi="Arial" w:cs="Arial"/>
          <w:color w:val="000000"/>
          <w:sz w:val="18"/>
          <w:szCs w:val="18"/>
          <w:shd w:val="clear" w:color="auto" w:fill="F3F3F3"/>
        </w:rPr>
        <w:t>6. MESLEKİ VE BİLİMSEL SORUMLULUK</w:t>
      </w:r>
      <w:r>
        <w:rPr>
          <w:rFonts w:ascii="Arial" w:hAnsi="Arial" w:cs="Arial"/>
          <w:color w:val="000000"/>
          <w:sz w:val="18"/>
          <w:szCs w:val="18"/>
        </w:rPr>
        <w:br/>
      </w:r>
      <w:r>
        <w:rPr>
          <w:rFonts w:ascii="Arial" w:hAnsi="Arial" w:cs="Arial"/>
          <w:color w:val="000000"/>
          <w:sz w:val="18"/>
          <w:szCs w:val="18"/>
          <w:shd w:val="clear" w:color="auto" w:fill="F3F3F3"/>
        </w:rPr>
        <w:t xml:space="preserve">PDR elemanları; etik davranış standartlarına bağlı olmayı, görev ve rollerini iyice kavrayıp bunlara uygun davranma sorumluluğunu yüklenmişlerdir. Hizmet verdikleri kişilerin iyilikleri ve menfaatleri doğrultusunda ilgili kurumlarla işbirliği yaparlar, onları bu alandaki başka uzmanlara gönderirler. Danışmanlar, meslektaşlarının bilimsel ve mesleki etik kural ve standartlara uygun davranıp davranmamaları ile de ilgilenirler. Gereğinde, uygun olmayan davranışları engellemek için meslektaşları ile </w:t>
      </w:r>
      <w:proofErr w:type="spellStart"/>
      <w:r>
        <w:rPr>
          <w:rFonts w:ascii="Arial" w:hAnsi="Arial" w:cs="Arial"/>
          <w:color w:val="000000"/>
          <w:sz w:val="18"/>
          <w:szCs w:val="18"/>
          <w:shd w:val="clear" w:color="auto" w:fill="F3F3F3"/>
        </w:rPr>
        <w:t>istişari</w:t>
      </w:r>
      <w:proofErr w:type="spellEnd"/>
      <w:r>
        <w:rPr>
          <w:rFonts w:ascii="Arial" w:hAnsi="Arial" w:cs="Arial"/>
          <w:color w:val="000000"/>
          <w:sz w:val="18"/>
          <w:szCs w:val="18"/>
          <w:shd w:val="clear" w:color="auto" w:fill="F3F3F3"/>
        </w:rPr>
        <w:t xml:space="preserve"> tartışmalara girişirler.</w:t>
      </w:r>
    </w:p>
    <w:sectPr w:rsidR="00D11E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03E"/>
    <w:rsid w:val="0094003E"/>
    <w:rsid w:val="00BA312E"/>
    <w:rsid w:val="00D11E83"/>
    <w:rsid w:val="00F206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B44E0F-094E-4E02-8E76-B2BC143EF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805</Words>
  <Characters>4589</Characters>
  <Application>Microsoft Office Word</Application>
  <DocSecurity>0</DocSecurity>
  <Lines>38</Lines>
  <Paragraphs>10</Paragraphs>
  <ScaleCrop>false</ScaleCrop>
  <Company/>
  <LinksUpToDate>false</LinksUpToDate>
  <CharactersWithSpaces>5384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İdare</dc:creator>
  <cp:keywords/>
  <dc:description/>
  <cp:lastModifiedBy>İdare</cp:lastModifiedBy>
  <cp:revision>3</cp:revision>
  <dcterms:created xsi:type="dcterms:W3CDTF">2020-10-14T11:39:00Z</dcterms:created>
  <dcterms:modified xsi:type="dcterms:W3CDTF">2020-10-14T11:41:00Z</dcterms:modified>
</cp:coreProperties>
</file>